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0E44" w14:textId="41373D96" w:rsidR="00936BAA" w:rsidRDefault="00DD2298" w:rsidP="00B9327F">
      <w:pPr>
        <w:bidi/>
        <w:rPr>
          <w:rFonts w:cs="B Titr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2F78EC" wp14:editId="2D1F8D8C">
                <wp:simplePos x="0" y="0"/>
                <wp:positionH relativeFrom="margin">
                  <wp:posOffset>374015</wp:posOffset>
                </wp:positionH>
                <wp:positionV relativeFrom="paragraph">
                  <wp:posOffset>576034</wp:posOffset>
                </wp:positionV>
                <wp:extent cx="5701030" cy="1073888"/>
                <wp:effectExtent l="38100" t="0" r="52070" b="12065"/>
                <wp:wrapNone/>
                <wp:docPr id="4" name="Ribbon: Tilted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1073888"/>
                        </a:xfrm>
                        <a:prstGeom prst="ribbon2">
                          <a:avLst>
                            <a:gd name="adj1" fmla="val 16667"/>
                            <a:gd name="adj2" fmla="val 71218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276F5" w14:textId="0A81B7B5" w:rsidR="001B31BD" w:rsidRPr="0014286F" w:rsidRDefault="001B31BD" w:rsidP="00AC7DC9">
                            <w:pPr>
                              <w:jc w:val="center"/>
                              <w:rPr>
                                <w:rFonts w:cs="B Titr"/>
                                <w:sz w:val="38"/>
                                <w:szCs w:val="38"/>
                                <w:lang w:bidi="fa-IR"/>
                              </w:rPr>
                            </w:pPr>
                            <w:r w:rsidRPr="00AC7DC9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رضایت و برائت قبل از </w:t>
                            </w:r>
                            <w:r w:rsidR="00AC7DC9" w:rsidRPr="00AC7DC9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گاما اسکن( پزشکی هسته ای</w:t>
                            </w:r>
                            <w:r w:rsidR="00AC7DC9">
                              <w:rPr>
                                <w:rFonts w:cs="B Titr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F78E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2" o:spid="_x0000_s1026" type="#_x0000_t54" style="position:absolute;left:0;text-align:left;margin-left:29.45pt;margin-top:45.35pt;width:448.9pt;height:84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" adj="3108,18000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EC276F5" w14:textId="0A81B7B5" w:rsidR="001B31BD" w:rsidRPr="0014286F" w:rsidRDefault="001B31BD" w:rsidP="00AC7DC9">
                      <w:pPr>
                        <w:jc w:val="center"/>
                        <w:rPr>
                          <w:rFonts w:cs="B Titr"/>
                          <w:sz w:val="38"/>
                          <w:szCs w:val="38"/>
                          <w:lang w:bidi="fa-IR"/>
                        </w:rPr>
                      </w:pPr>
                      <w:r w:rsidRPr="00AC7DC9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رضایت و برائت قبل از </w:t>
                      </w:r>
                      <w:r w:rsidR="00AC7DC9" w:rsidRPr="00AC7DC9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گاما اسکن( پزشکی هسته ای</w:t>
                      </w:r>
                      <w:r w:rsidR="00AC7DC9">
                        <w:rPr>
                          <w:rFonts w:cs="B Titr" w:hint="cs"/>
                          <w:sz w:val="38"/>
                          <w:szCs w:val="3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1868">
        <w:rPr>
          <w:noProof/>
        </w:rPr>
        <w:drawing>
          <wp:anchor distT="0" distB="0" distL="114300" distR="114300" simplePos="0" relativeHeight="251679744" behindDoc="1" locked="0" layoutInCell="1" allowOverlap="1" wp14:anchorId="29893626" wp14:editId="25518C9C">
            <wp:simplePos x="0" y="0"/>
            <wp:positionH relativeFrom="margin">
              <wp:posOffset>-19685</wp:posOffset>
            </wp:positionH>
            <wp:positionV relativeFrom="margin">
              <wp:posOffset>-51435</wp:posOffset>
            </wp:positionV>
            <wp:extent cx="935355" cy="937260"/>
            <wp:effectExtent l="0" t="0" r="0" b="0"/>
            <wp:wrapSquare wrapText="bothSides"/>
            <wp:docPr id="2" name="Picture 2" descr="C:\Users\rezaee\Desktop\لوگو\photo_2017-08-20_08-42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ee\Desktop\لوگو\photo_2017-08-20_08-42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F953503" wp14:editId="7090F28F">
            <wp:simplePos x="0" y="0"/>
            <wp:positionH relativeFrom="margin">
              <wp:posOffset>5775356</wp:posOffset>
            </wp:positionH>
            <wp:positionV relativeFrom="margin">
              <wp:posOffset>23141</wp:posOffset>
            </wp:positionV>
            <wp:extent cx="708468" cy="832542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91" cy="835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91F" w:rsidRPr="0063091F">
        <w:rPr>
          <w:rFonts w:cs="B Titr" w:hint="cs"/>
          <w:sz w:val="40"/>
          <w:szCs w:val="40"/>
          <w:rtl/>
        </w:rPr>
        <w:t>فرم شماره 7</w:t>
      </w:r>
      <w:r w:rsidR="00B9327F">
        <w:rPr>
          <w:rFonts w:cs="B Titr" w:hint="cs"/>
          <w:sz w:val="40"/>
          <w:szCs w:val="40"/>
          <w:rtl/>
        </w:rPr>
        <w:t xml:space="preserve">             </w:t>
      </w:r>
    </w:p>
    <w:p w14:paraId="1AB40842" w14:textId="2AF2BCCF" w:rsidR="0063091F" w:rsidRPr="0063091F" w:rsidRDefault="0063091F" w:rsidP="0063091F">
      <w:pPr>
        <w:bidi/>
        <w:rPr>
          <w:rFonts w:cs="B Titr"/>
          <w:sz w:val="40"/>
          <w:szCs w:val="40"/>
          <w:rtl/>
        </w:rPr>
      </w:pPr>
    </w:p>
    <w:p w14:paraId="5F23E5A5" w14:textId="36F9A5F1" w:rsidR="001B31BD" w:rsidRDefault="0063091F" w:rsidP="0063091F">
      <w:pPr>
        <w:tabs>
          <w:tab w:val="left" w:pos="4179"/>
        </w:tabs>
        <w:bidi/>
        <w:rPr>
          <w:rtl/>
        </w:rPr>
      </w:pPr>
      <w:r>
        <w:rPr>
          <w:rtl/>
        </w:rPr>
        <w:tab/>
      </w:r>
    </w:p>
    <w:p w14:paraId="7F2DCD78" w14:textId="77777777" w:rsidR="001B31BD" w:rsidRDefault="001B31BD" w:rsidP="001B31BD">
      <w:pPr>
        <w:bidi/>
        <w:rPr>
          <w:rtl/>
        </w:rPr>
      </w:pPr>
    </w:p>
    <w:p w14:paraId="2C6ED5C8" w14:textId="77777777" w:rsidR="00AC7DC9" w:rsidRPr="00DD2298" w:rsidRDefault="00AC7DC9" w:rsidP="00AC7DC9">
      <w:pPr>
        <w:bidi/>
        <w:ind w:left="282" w:right="284"/>
        <w:jc w:val="mediumKashida"/>
        <w:rPr>
          <w:rFonts w:cs="Nazanin"/>
          <w:b/>
          <w:bCs/>
          <w:sz w:val="14"/>
          <w:szCs w:val="14"/>
          <w:rtl/>
        </w:rPr>
      </w:pPr>
    </w:p>
    <w:tbl>
      <w:tblPr>
        <w:tblStyle w:val="TableGrid"/>
        <w:tblpPr w:leftFromText="180" w:rightFromText="180" w:vertAnchor="text" w:horzAnchor="page" w:tblpXSpec="center" w:tblpY="42"/>
        <w:bidiVisual/>
        <w:tblW w:w="0" w:type="auto"/>
        <w:tblLook w:val="04A0" w:firstRow="1" w:lastRow="0" w:firstColumn="1" w:lastColumn="0" w:noHBand="0" w:noVBand="1"/>
      </w:tblPr>
      <w:tblGrid>
        <w:gridCol w:w="9498"/>
      </w:tblGrid>
      <w:tr w:rsidR="001B31BD" w:rsidRPr="00DD2298" w14:paraId="6851EAB4" w14:textId="77777777" w:rsidTr="00DD2298">
        <w:tc>
          <w:tcPr>
            <w:tcW w:w="9498" w:type="dxa"/>
          </w:tcPr>
          <w:p w14:paraId="35BE806F" w14:textId="40FE10D9" w:rsidR="001B31BD" w:rsidRPr="00DD2298" w:rsidRDefault="001B31BD" w:rsidP="00DD2298">
            <w:pPr>
              <w:spacing w:line="216" w:lineRule="auto"/>
              <w:jc w:val="right"/>
              <w:rPr>
                <w:rFonts w:cs="B Titr"/>
                <w:sz w:val="66"/>
                <w:szCs w:val="66"/>
                <w:rtl/>
                <w:lang w:bidi="fa-IR"/>
              </w:rPr>
            </w:pPr>
            <w:r w:rsidRPr="00DD2298">
              <w:rPr>
                <w:rFonts w:cs="B Titr" w:hint="cs"/>
                <w:spacing w:val="-12"/>
                <w:sz w:val="66"/>
                <w:szCs w:val="66"/>
                <w:rtl/>
                <w:lang w:bidi="fa-IR"/>
              </w:rPr>
              <w:t xml:space="preserve">نام اقدام : </w:t>
            </w:r>
            <w:r w:rsidR="00AC7DC9" w:rsidRPr="00DD2298">
              <w:rPr>
                <w:rFonts w:cs="B Mitra" w:hint="cs"/>
                <w:b/>
                <w:bCs/>
                <w:spacing w:val="-12"/>
                <w:sz w:val="66"/>
                <w:szCs w:val="66"/>
                <w:rtl/>
                <w:lang w:bidi="fa-IR"/>
              </w:rPr>
              <w:t xml:space="preserve">اسکن(تصویربرداری)  ریه، قلب </w:t>
            </w:r>
          </w:p>
        </w:tc>
      </w:tr>
      <w:tr w:rsidR="001B31BD" w:rsidRPr="00DD2298" w14:paraId="5C9E2B53" w14:textId="77777777" w:rsidTr="00DD2298">
        <w:trPr>
          <w:trHeight w:val="1458"/>
        </w:trPr>
        <w:tc>
          <w:tcPr>
            <w:tcW w:w="9498" w:type="dxa"/>
          </w:tcPr>
          <w:p w14:paraId="29A5E710" w14:textId="2BA96035" w:rsidR="001B31BD" w:rsidRPr="00DD2298" w:rsidRDefault="00B9327F" w:rsidP="00DD2298">
            <w:pPr>
              <w:bidi/>
              <w:spacing w:line="216" w:lineRule="auto"/>
              <w:ind w:left="282" w:right="284"/>
              <w:jc w:val="both"/>
              <w:rPr>
                <w:rFonts w:cs="B Titr"/>
                <w:b/>
                <w:bCs/>
                <w:sz w:val="66"/>
                <w:szCs w:val="66"/>
                <w:rtl/>
                <w:lang w:bidi="fa-IR"/>
              </w:rPr>
            </w:pPr>
            <w:r w:rsidRPr="00DD2298">
              <w:rPr>
                <w:rFonts w:cs="B Titr" w:hint="cs"/>
                <w:b/>
                <w:bCs/>
                <w:sz w:val="66"/>
                <w:szCs w:val="66"/>
                <w:rtl/>
                <w:lang w:bidi="fa-IR"/>
              </w:rPr>
              <w:t xml:space="preserve">مزایا: </w:t>
            </w:r>
            <w:r w:rsidRPr="00DD2298">
              <w:rPr>
                <w:rFonts w:cs="B Mitra" w:hint="cs"/>
                <w:b/>
                <w:bCs/>
                <w:sz w:val="66"/>
                <w:szCs w:val="66"/>
                <w:rtl/>
                <w:lang w:bidi="fa-IR"/>
              </w:rPr>
              <w:t>به عنوان یک روش غیر تهاجمی در بیماران با شک به بیماریهای عروق قلبی جهت تنگی عروق و تصمیم گیری های درمانی و تشخیصی بعدی مفید است.</w:t>
            </w:r>
          </w:p>
        </w:tc>
      </w:tr>
      <w:tr w:rsidR="00BC752C" w:rsidRPr="00DD2298" w14:paraId="555DCDA4" w14:textId="77777777" w:rsidTr="00DD2298">
        <w:trPr>
          <w:trHeight w:val="1458"/>
        </w:trPr>
        <w:tc>
          <w:tcPr>
            <w:tcW w:w="9498" w:type="dxa"/>
          </w:tcPr>
          <w:p w14:paraId="45CFF103" w14:textId="7996DD01" w:rsidR="00BC752C" w:rsidRPr="00DD2298" w:rsidRDefault="00B9327F" w:rsidP="00DD2298">
            <w:pPr>
              <w:bidi/>
              <w:spacing w:line="216" w:lineRule="auto"/>
              <w:ind w:left="282" w:right="284"/>
              <w:jc w:val="both"/>
              <w:rPr>
                <w:rFonts w:cs="B Titr"/>
                <w:b/>
                <w:bCs/>
                <w:sz w:val="66"/>
                <w:szCs w:val="66"/>
                <w:rtl/>
                <w:lang w:bidi="fa-IR"/>
              </w:rPr>
            </w:pPr>
            <w:r w:rsidRPr="00DD2298">
              <w:rPr>
                <w:rFonts w:cs="B Titr" w:hint="cs"/>
                <w:b/>
                <w:bCs/>
                <w:sz w:val="66"/>
                <w:szCs w:val="66"/>
                <w:rtl/>
                <w:lang w:bidi="fa-IR"/>
              </w:rPr>
              <w:t xml:space="preserve">عوارض اسکن ریه و قلب: </w:t>
            </w:r>
            <w:r w:rsidRPr="00DD2298">
              <w:rPr>
                <w:rFonts w:cs="B Mitra" w:hint="cs"/>
                <w:b/>
                <w:bCs/>
                <w:sz w:val="66"/>
                <w:szCs w:val="66"/>
                <w:rtl/>
                <w:lang w:bidi="fa-IR"/>
              </w:rPr>
              <w:t>سردرد، حالت تهوع  زودگذر، سنگینی روی قفسه سینه، حساسیت به داروهای مصرفی در زمان اسکن،آریتمی (نامنظمی ضربان قلب)</w:t>
            </w:r>
            <w:r w:rsidRPr="00DD2298">
              <w:rPr>
                <w:rFonts w:cs="B Mitra"/>
                <w:b/>
                <w:bCs/>
                <w:sz w:val="66"/>
                <w:szCs w:val="66"/>
                <w:rtl/>
                <w:lang w:bidi="fa-IR"/>
              </w:rPr>
              <w:t xml:space="preserve"> </w:t>
            </w:r>
          </w:p>
        </w:tc>
      </w:tr>
    </w:tbl>
    <w:p w14:paraId="1BC1B1F3" w14:textId="77777777" w:rsidR="00DD2298" w:rsidRPr="00DD2298" w:rsidRDefault="00DD2298" w:rsidP="00286B95">
      <w:pPr>
        <w:bidi/>
        <w:jc w:val="center"/>
        <w:rPr>
          <w:rFonts w:cs="Nazanin"/>
          <w:b/>
          <w:bCs/>
          <w:sz w:val="20"/>
          <w:szCs w:val="20"/>
        </w:rPr>
      </w:pPr>
    </w:p>
    <w:p w14:paraId="0AE1CA8A" w14:textId="6E2BA765" w:rsidR="00286B95" w:rsidRPr="00DD2298" w:rsidRDefault="00286B95" w:rsidP="00DD2298">
      <w:pPr>
        <w:bidi/>
        <w:jc w:val="center"/>
        <w:rPr>
          <w:rFonts w:cs="Nazanin"/>
          <w:b/>
          <w:bCs/>
          <w:sz w:val="32"/>
          <w:szCs w:val="32"/>
        </w:rPr>
      </w:pPr>
      <w:r w:rsidRPr="00DD2298">
        <w:rPr>
          <w:rFonts w:cs="Nazanin" w:hint="cs"/>
          <w:b/>
          <w:bCs/>
          <w:sz w:val="32"/>
          <w:szCs w:val="32"/>
          <w:rtl/>
        </w:rPr>
        <w:t>فانیان سوپروایزر آموزش سلا</w:t>
      </w:r>
      <w:bookmarkStart w:id="0" w:name="_GoBack"/>
      <w:bookmarkEnd w:id="0"/>
      <w:r w:rsidRPr="00DD2298">
        <w:rPr>
          <w:rFonts w:cs="Nazanin" w:hint="cs"/>
          <w:b/>
          <w:bCs/>
          <w:sz w:val="32"/>
          <w:szCs w:val="32"/>
          <w:rtl/>
        </w:rPr>
        <w:t xml:space="preserve">مت و </w:t>
      </w:r>
      <w:r w:rsidRPr="00DD2298">
        <w:rPr>
          <w:rFonts w:cs="Nazanin" w:hint="cs"/>
          <w:b/>
          <w:bCs/>
          <w:sz w:val="28"/>
          <w:szCs w:val="28"/>
          <w:rtl/>
        </w:rPr>
        <w:t>مسئول</w:t>
      </w:r>
      <w:r w:rsidRPr="00DD2298">
        <w:rPr>
          <w:rFonts w:cs="Nazanin" w:hint="cs"/>
          <w:b/>
          <w:bCs/>
          <w:sz w:val="32"/>
          <w:szCs w:val="32"/>
          <w:rtl/>
        </w:rPr>
        <w:t xml:space="preserve"> حقوق گیرنده خدمت  </w:t>
      </w:r>
      <w:r w:rsidRPr="00DD2298">
        <w:rPr>
          <w:rFonts w:cs="Nazanin" w:hint="cs"/>
          <w:b/>
          <w:bCs/>
          <w:sz w:val="32"/>
          <w:szCs w:val="32"/>
          <w:rtl/>
          <w:lang w:bidi="fa-IR"/>
        </w:rPr>
        <w:t>مرکزتحقیقاتی آموزشی درمانی  قلب شهید چمران، ویرایش سوم</w:t>
      </w:r>
      <w:r w:rsidRPr="00DD2298">
        <w:rPr>
          <w:rFonts w:cs="Nazanin" w:hint="cs"/>
          <w:b/>
          <w:bCs/>
          <w:sz w:val="32"/>
          <w:szCs w:val="32"/>
          <w:rtl/>
        </w:rPr>
        <w:t xml:space="preserve"> ،بهار1403</w:t>
      </w:r>
    </w:p>
    <w:p w14:paraId="0A7A41B6" w14:textId="0A94D5FC" w:rsidR="00BC752C" w:rsidRPr="00BC752C" w:rsidRDefault="00BC752C" w:rsidP="00286B95">
      <w:pPr>
        <w:bidi/>
        <w:ind w:left="282" w:right="284"/>
        <w:jc w:val="center"/>
        <w:rPr>
          <w:rFonts w:cs="B Nazanin"/>
          <w:b/>
          <w:bCs/>
          <w:sz w:val="28"/>
          <w:szCs w:val="28"/>
          <w:rtl/>
        </w:rPr>
      </w:pPr>
    </w:p>
    <w:sectPr w:rsidR="00BC752C" w:rsidRPr="00BC752C" w:rsidSect="00DD2298">
      <w:pgSz w:w="11907" w:h="16840" w:code="9"/>
      <w:pgMar w:top="851" w:right="851" w:bottom="284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0.9pt;height:10.9pt" o:bullet="t">
        <v:imagedata r:id="rId1" o:title="mso8C42"/>
      </v:shape>
    </w:pict>
  </w:numPicBullet>
  <w:abstractNum w:abstractNumId="0" w15:restartNumberingAfterBreak="0">
    <w:nsid w:val="1E085BD7"/>
    <w:multiLevelType w:val="hybridMultilevel"/>
    <w:tmpl w:val="4240ED24"/>
    <w:lvl w:ilvl="0" w:tplc="04090009">
      <w:start w:val="1"/>
      <w:numFmt w:val="bullet"/>
      <w:lvlText w:val=""/>
      <w:lvlJc w:val="left"/>
      <w:pPr>
        <w:ind w:left="10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67DE0386"/>
    <w:multiLevelType w:val="hybridMultilevel"/>
    <w:tmpl w:val="99FE33C0"/>
    <w:lvl w:ilvl="0" w:tplc="04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6F"/>
    <w:rsid w:val="00035791"/>
    <w:rsid w:val="00035CF9"/>
    <w:rsid w:val="00044D09"/>
    <w:rsid w:val="000756F3"/>
    <w:rsid w:val="000846A0"/>
    <w:rsid w:val="0014286F"/>
    <w:rsid w:val="00161F7F"/>
    <w:rsid w:val="001B31BD"/>
    <w:rsid w:val="001E6C03"/>
    <w:rsid w:val="002023B0"/>
    <w:rsid w:val="00276576"/>
    <w:rsid w:val="00286B95"/>
    <w:rsid w:val="00287357"/>
    <w:rsid w:val="002A2882"/>
    <w:rsid w:val="002A62AD"/>
    <w:rsid w:val="002B0DD6"/>
    <w:rsid w:val="002C7549"/>
    <w:rsid w:val="002D0D38"/>
    <w:rsid w:val="002E2DA2"/>
    <w:rsid w:val="00302662"/>
    <w:rsid w:val="00321C79"/>
    <w:rsid w:val="00375BED"/>
    <w:rsid w:val="003C472E"/>
    <w:rsid w:val="003F3D9D"/>
    <w:rsid w:val="00477B18"/>
    <w:rsid w:val="00487239"/>
    <w:rsid w:val="004C37B7"/>
    <w:rsid w:val="004E0DD5"/>
    <w:rsid w:val="004F4DC6"/>
    <w:rsid w:val="004F5BBB"/>
    <w:rsid w:val="00530D0C"/>
    <w:rsid w:val="005A1EE0"/>
    <w:rsid w:val="005D6087"/>
    <w:rsid w:val="0063091F"/>
    <w:rsid w:val="0066371D"/>
    <w:rsid w:val="006D6A5F"/>
    <w:rsid w:val="006E272D"/>
    <w:rsid w:val="006F1C1B"/>
    <w:rsid w:val="00732624"/>
    <w:rsid w:val="007434A7"/>
    <w:rsid w:val="00755581"/>
    <w:rsid w:val="0076076A"/>
    <w:rsid w:val="007C715B"/>
    <w:rsid w:val="007D555E"/>
    <w:rsid w:val="0083438D"/>
    <w:rsid w:val="00860414"/>
    <w:rsid w:val="00913666"/>
    <w:rsid w:val="00936BAA"/>
    <w:rsid w:val="00954166"/>
    <w:rsid w:val="009637DE"/>
    <w:rsid w:val="00964FE6"/>
    <w:rsid w:val="00985678"/>
    <w:rsid w:val="009A7DC4"/>
    <w:rsid w:val="009B074D"/>
    <w:rsid w:val="00A6712C"/>
    <w:rsid w:val="00AC7DC9"/>
    <w:rsid w:val="00AD2372"/>
    <w:rsid w:val="00B00B26"/>
    <w:rsid w:val="00B26361"/>
    <w:rsid w:val="00B6680D"/>
    <w:rsid w:val="00B853BD"/>
    <w:rsid w:val="00B92096"/>
    <w:rsid w:val="00B9327F"/>
    <w:rsid w:val="00B965C9"/>
    <w:rsid w:val="00BC752C"/>
    <w:rsid w:val="00C521E6"/>
    <w:rsid w:val="00C53E18"/>
    <w:rsid w:val="00CB59E5"/>
    <w:rsid w:val="00CF6020"/>
    <w:rsid w:val="00D924D4"/>
    <w:rsid w:val="00DA7D1D"/>
    <w:rsid w:val="00DD2298"/>
    <w:rsid w:val="00E13CE1"/>
    <w:rsid w:val="00E42522"/>
    <w:rsid w:val="00E52614"/>
    <w:rsid w:val="00ED04D4"/>
    <w:rsid w:val="00EE6ADD"/>
    <w:rsid w:val="00F0583C"/>
    <w:rsid w:val="00F11792"/>
    <w:rsid w:val="00F210CD"/>
    <w:rsid w:val="00F61BBF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2B27"/>
  <w15:chartTrackingRefBased/>
  <w15:docId w15:val="{FF0E8502-2087-4986-98E8-94741AB4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rezaee</cp:lastModifiedBy>
  <cp:revision>8</cp:revision>
  <cp:lastPrinted>2024-05-19T05:36:00Z</cp:lastPrinted>
  <dcterms:created xsi:type="dcterms:W3CDTF">2023-07-04T13:33:00Z</dcterms:created>
  <dcterms:modified xsi:type="dcterms:W3CDTF">2024-05-19T05:36:00Z</dcterms:modified>
</cp:coreProperties>
</file>