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D0AD" w14:textId="2F2C0F6C" w:rsidR="00CB59E5" w:rsidRPr="00B32001" w:rsidRDefault="00C04981" w:rsidP="00A658E0">
      <w:pPr>
        <w:bidi/>
        <w:rPr>
          <w:rFonts w:cs="B Titr"/>
          <w:sz w:val="24"/>
          <w:szCs w:val="24"/>
          <w:rtl/>
          <w:lang w:bidi="fa-IR"/>
        </w:rPr>
      </w:pPr>
      <w:r w:rsidRPr="00B320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A658E0" w:rsidRPr="00B32001">
        <w:rPr>
          <w:rFonts w:cs="B Titr"/>
          <w:sz w:val="24"/>
          <w:szCs w:val="24"/>
          <w:lang w:bidi="fa-IR"/>
        </w:rPr>
        <w:t>5</w:t>
      </w:r>
    </w:p>
    <w:p w14:paraId="1405B20D" w14:textId="77777777" w:rsidR="00375BED" w:rsidRDefault="00375BED" w:rsidP="00375BE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C519F" wp14:editId="27EE9E2D">
                <wp:simplePos x="0" y="0"/>
                <wp:positionH relativeFrom="margin">
                  <wp:posOffset>356761</wp:posOffset>
                </wp:positionH>
                <wp:positionV relativeFrom="paragraph">
                  <wp:posOffset>90433</wp:posOffset>
                </wp:positionV>
                <wp:extent cx="5745193" cy="1276709"/>
                <wp:effectExtent l="38100" t="0" r="65405" b="19050"/>
                <wp:wrapNone/>
                <wp:docPr id="8" name="Ribbon: Tilt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93" cy="1276709"/>
                        </a:xfrm>
                        <a:prstGeom prst="ribbon2">
                          <a:avLst>
                            <a:gd name="adj1" fmla="val 16667"/>
                            <a:gd name="adj2" fmla="val 71218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EA35F" w14:textId="631FB739" w:rsidR="00375BED" w:rsidRPr="0014286F" w:rsidRDefault="00375BED" w:rsidP="00375BED">
                            <w:pPr>
                              <w:jc w:val="center"/>
                              <w:rPr>
                                <w:rFonts w:cs="B Titr"/>
                                <w:sz w:val="38"/>
                                <w:szCs w:val="3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رضایت و برائت قبل ازاکومری ،اکودوبوتامین</w:t>
                            </w:r>
                            <w:r w:rsidR="004C37B7">
                              <w:rPr>
                                <w:rFonts w:cs="B Titr" w:hint="cs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، استرس اکو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519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_x0000_s1029" type="#_x0000_t54" style="position:absolute;left:0;text-align:left;margin-left:28.1pt;margin-top:7.1pt;width:452.4pt;height:1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" adj="3108,18000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23EA35F" w14:textId="631FB739" w:rsidR="00375BED" w:rsidRPr="0014286F" w:rsidRDefault="00375BED" w:rsidP="00375BED">
                      <w:pPr>
                        <w:jc w:val="center"/>
                        <w:rPr>
                          <w:rFonts w:cs="B Titr"/>
                          <w:sz w:val="38"/>
                          <w:szCs w:val="3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 xml:space="preserve">رضایت و </w:t>
                      </w:r>
                      <w:r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برائت قبل ازاکومری ،اکودوبوتامین</w:t>
                      </w:r>
                      <w:r w:rsidR="004C37B7">
                        <w:rPr>
                          <w:rFonts w:cs="B Titr" w:hint="cs"/>
                          <w:sz w:val="38"/>
                          <w:szCs w:val="38"/>
                          <w:rtl/>
                          <w:lang w:bidi="fa-IR"/>
                        </w:rPr>
                        <w:t>، استرس اکو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43784" w14:textId="1F74405A" w:rsidR="00CB59E5" w:rsidRDefault="00CB59E5" w:rsidP="00CB59E5">
      <w:pPr>
        <w:bidi/>
        <w:rPr>
          <w:rtl/>
        </w:rPr>
      </w:pPr>
    </w:p>
    <w:p w14:paraId="49D57C16" w14:textId="77777777" w:rsidR="00E42522" w:rsidRDefault="00E42522" w:rsidP="00E42522">
      <w:pPr>
        <w:bidi/>
        <w:rPr>
          <w:rtl/>
        </w:rPr>
      </w:pPr>
    </w:p>
    <w:p w14:paraId="089D8E99" w14:textId="77777777" w:rsidR="00E42522" w:rsidRDefault="00E42522" w:rsidP="00E42522">
      <w:pPr>
        <w:bidi/>
        <w:rPr>
          <w:rtl/>
        </w:rPr>
      </w:pPr>
    </w:p>
    <w:p w14:paraId="53E2A568" w14:textId="77777777" w:rsidR="00CB59E5" w:rsidRDefault="00CB59E5" w:rsidP="00CB59E5">
      <w:pPr>
        <w:bidi/>
        <w:rPr>
          <w:rtl/>
        </w:rPr>
      </w:pPr>
    </w:p>
    <w:p w14:paraId="059F5F08" w14:textId="77777777" w:rsidR="00A6712C" w:rsidRDefault="00A6712C" w:rsidP="00A6712C">
      <w:pPr>
        <w:bidi/>
        <w:ind w:right="284"/>
        <w:jc w:val="mediumKashida"/>
        <w:rPr>
          <w:rFonts w:cs="Nazanin"/>
          <w:b/>
          <w:bCs/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1439" w:tblpY="42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712C" w14:paraId="21D4DBD2" w14:textId="77777777" w:rsidTr="00B021E4">
        <w:tc>
          <w:tcPr>
            <w:tcW w:w="9060" w:type="dxa"/>
          </w:tcPr>
          <w:p w14:paraId="52A8691A" w14:textId="77777777" w:rsidR="00A6712C" w:rsidRPr="00B021E4" w:rsidRDefault="00A6712C" w:rsidP="00477D98">
            <w:pPr>
              <w:bidi/>
              <w:ind w:right="284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B021E4">
              <w:rPr>
                <w:rFonts w:cs="B Titr" w:hint="cs"/>
                <w:b/>
                <w:bCs/>
                <w:spacing w:val="-18"/>
                <w:sz w:val="36"/>
                <w:szCs w:val="36"/>
                <w:rtl/>
              </w:rPr>
              <w:t>نام  اقدام  تهاجمی</w:t>
            </w:r>
          </w:p>
        </w:tc>
      </w:tr>
      <w:tr w:rsidR="00A6712C" w14:paraId="7F9CFC98" w14:textId="77777777" w:rsidTr="00B021E4">
        <w:tc>
          <w:tcPr>
            <w:tcW w:w="9060" w:type="dxa"/>
          </w:tcPr>
          <w:p w14:paraId="712A521C" w14:textId="1941511F" w:rsidR="00A6712C" w:rsidRPr="00B021E4" w:rsidRDefault="00B021E4" w:rsidP="00B021E4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021E4">
              <w:rPr>
                <w:rFonts w:cs="B Titr"/>
                <w:b/>
                <w:bCs/>
                <w:sz w:val="28"/>
                <w:szCs w:val="28"/>
              </w:rPr>
              <w:t>TEE</w:t>
            </w:r>
            <w:r w:rsidRPr="00B021E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یا اکومری یا </w:t>
            </w:r>
            <w:r w:rsidR="002C7549" w:rsidRPr="00B021E4">
              <w:rPr>
                <w:rFonts w:cs="B Titr" w:hint="cs"/>
                <w:b/>
                <w:bCs/>
                <w:sz w:val="28"/>
                <w:szCs w:val="28"/>
                <w:rtl/>
              </w:rPr>
              <w:t>اکوی ترانس ازوفارنژیال</w:t>
            </w:r>
            <w:r w:rsidR="002C7549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  ( اکو کاردیوگرافی  یا </w:t>
            </w:r>
            <w:r w:rsidR="00A6712C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>تصویربرنگاری</w:t>
            </w:r>
            <w:r w:rsidR="002C7549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  قلب ازراه مری) </w:t>
            </w:r>
            <w:r w:rsidR="00813195" w:rsidRPr="00B021E4">
              <w:rPr>
                <w:rFonts w:cs="B Titr"/>
                <w:b/>
                <w:bCs/>
                <w:spacing w:val="-18"/>
                <w:sz w:val="28"/>
                <w:szCs w:val="28"/>
              </w:rPr>
              <w:t xml:space="preserve">DSE </w:t>
            </w:r>
            <w:r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r w:rsidR="00813195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  <w:lang w:bidi="fa-IR"/>
              </w:rPr>
              <w:t xml:space="preserve">یا </w:t>
            </w:r>
            <w:r w:rsidR="00A6712C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تصویرنگاری قلب با استرس </w:t>
            </w:r>
            <w:r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و یا </w:t>
            </w:r>
            <w:r w:rsidR="004C37B7"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همراه با </w:t>
            </w:r>
            <w:r w:rsidRPr="00B021E4">
              <w:rPr>
                <w:rFonts w:cs="B Titr" w:hint="cs"/>
                <w:b/>
                <w:bCs/>
                <w:spacing w:val="-18"/>
                <w:sz w:val="28"/>
                <w:szCs w:val="28"/>
                <w:rtl/>
              </w:rPr>
              <w:t xml:space="preserve"> تزریق دارو </w:t>
            </w:r>
          </w:p>
        </w:tc>
      </w:tr>
      <w:tr w:rsidR="00F11792" w14:paraId="3888622F" w14:textId="77777777" w:rsidTr="00B021E4">
        <w:tc>
          <w:tcPr>
            <w:tcW w:w="9060" w:type="dxa"/>
          </w:tcPr>
          <w:p w14:paraId="56BD5590" w14:textId="60BF638A" w:rsidR="00F11792" w:rsidRPr="008B0DBA" w:rsidRDefault="00B32001" w:rsidP="002C7549">
            <w:pPr>
              <w:bidi/>
              <w:jc w:val="center"/>
              <w:rPr>
                <w:rFonts w:cs="B Titr"/>
                <w:b/>
                <w:bCs/>
                <w:spacing w:val="-18"/>
                <w:sz w:val="40"/>
                <w:szCs w:val="40"/>
                <w:rtl/>
              </w:rPr>
            </w:pPr>
            <w:r w:rsidRPr="008B0DBA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مزایا و </w:t>
            </w:r>
            <w:r w:rsidR="00F11792" w:rsidRPr="008B0DBA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عوارض احتمالی اکومری </w:t>
            </w:r>
            <w:r w:rsidR="002C7549" w:rsidRPr="008B0DBA">
              <w:rPr>
                <w:rFonts w:cs="B Titr" w:hint="cs"/>
                <w:b/>
                <w:bCs/>
                <w:sz w:val="40"/>
                <w:szCs w:val="40"/>
                <w:rtl/>
              </w:rPr>
              <w:t>،</w:t>
            </w:r>
            <w:r w:rsidR="00F11792" w:rsidRPr="008B0DBA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استرس اکو</w:t>
            </w:r>
            <w:r w:rsidR="00B021E4" w:rsidRPr="008B0DBA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و اکودوبوتامین</w:t>
            </w:r>
          </w:p>
        </w:tc>
      </w:tr>
      <w:tr w:rsidR="00F11792" w14:paraId="2C33C5CD" w14:textId="77777777" w:rsidTr="00B021E4">
        <w:trPr>
          <w:trHeight w:val="9184"/>
        </w:trPr>
        <w:tc>
          <w:tcPr>
            <w:tcW w:w="9060" w:type="dxa"/>
          </w:tcPr>
          <w:p w14:paraId="59E8F2FD" w14:textId="77777777" w:rsidR="008B0DBA" w:rsidRDefault="008B0DBA" w:rsidP="008B0DBA">
            <w:pPr>
              <w:bidi/>
              <w:ind w:right="284"/>
              <w:jc w:val="mediumKashida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B021E4">
              <w:rPr>
                <w:rFonts w:cs="B Titr" w:hint="cs"/>
                <w:b/>
                <w:bCs/>
                <w:spacing w:val="-18"/>
                <w:sz w:val="40"/>
                <w:szCs w:val="40"/>
                <w:rtl/>
              </w:rPr>
              <w:t xml:space="preserve">مزایای </w:t>
            </w:r>
            <w:r w:rsidRPr="00B021E4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اکومری ، استرس اکو و اکودوبوتامین</w:t>
            </w:r>
            <w:r>
              <w:rPr>
                <w:rFonts w:cs="B Titr" w:hint="cs"/>
                <w:b/>
                <w:bCs/>
                <w:sz w:val="40"/>
                <w:szCs w:val="40"/>
                <w:rtl/>
              </w:rPr>
              <w:t>:</w:t>
            </w:r>
          </w:p>
          <w:p w14:paraId="58BEB8EA" w14:textId="77777777" w:rsidR="008B0DBA" w:rsidRDefault="008B0DBA" w:rsidP="008B0DBA">
            <w:pPr>
              <w:bidi/>
              <w:ind w:right="284"/>
              <w:jc w:val="mediumKashida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تشخیص دقیق و سریع تر بیماری </w:t>
            </w:r>
          </w:p>
          <w:p w14:paraId="27C8BD27" w14:textId="77777777" w:rsidR="008B0DBA" w:rsidRDefault="008B0DBA" w:rsidP="008B0DBA">
            <w:pPr>
              <w:bidi/>
              <w:ind w:right="284"/>
              <w:jc w:val="mediumKashida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حفظ جان بیمار در موارد اورژانس</w:t>
            </w:r>
          </w:p>
          <w:p w14:paraId="70FB97D9" w14:textId="553EBBB4" w:rsidR="00B32001" w:rsidRPr="008B0DBA" w:rsidRDefault="00B32001" w:rsidP="008B0DBA">
            <w:pPr>
              <w:bidi/>
              <w:ind w:right="284"/>
              <w:jc w:val="center"/>
              <w:rPr>
                <w:rFonts w:cs="B Titr"/>
                <w:b/>
                <w:bCs/>
                <w:sz w:val="52"/>
                <w:szCs w:val="52"/>
                <w:rtl/>
              </w:rPr>
            </w:pPr>
            <w:r w:rsidRPr="008B0DBA">
              <w:rPr>
                <w:rFonts w:cs="B Titr" w:hint="cs"/>
                <w:b/>
                <w:bCs/>
                <w:sz w:val="52"/>
                <w:szCs w:val="52"/>
                <w:rtl/>
              </w:rPr>
              <w:t>عوارض احتمالی اکومری:</w:t>
            </w:r>
          </w:p>
          <w:p w14:paraId="7D67F845" w14:textId="18AC7351" w:rsidR="00B021E4" w:rsidRPr="00C04981" w:rsidRDefault="00B32001" w:rsidP="00B021E4">
            <w:pPr>
              <w:bidi/>
              <w:ind w:right="284"/>
              <w:jc w:val="mediumKashida"/>
              <w:rPr>
                <w:rFonts w:cs="B Titr"/>
                <w:b/>
                <w:bCs/>
                <w:spacing w:val="-18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11792" w:rsidRPr="00C04981">
              <w:rPr>
                <w:rFonts w:cs="B Titr" w:hint="cs"/>
                <w:b/>
                <w:bCs/>
                <w:sz w:val="32"/>
                <w:szCs w:val="32"/>
                <w:rtl/>
              </w:rPr>
              <w:t>آسیب</w:t>
            </w:r>
            <w:r>
              <w:rPr>
                <w:rFonts w:cs="B Titr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خفیف </w:t>
            </w:r>
            <w:r w:rsidR="00F11792" w:rsidRPr="00C0498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به دهان ،دندان ،گلو و مری هنگام عبور پروپ (لوله </w:t>
            </w:r>
            <w:r w:rsidR="00F11792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اکو کاردیوگرافی)</w:t>
            </w:r>
            <w:r w:rsidR="0083438D" w:rsidRPr="00C04981">
              <w:rPr>
                <w:rFonts w:cs="B Titr"/>
                <w:b/>
                <w:bCs/>
                <w:spacing w:val="-18"/>
                <w:sz w:val="32"/>
                <w:szCs w:val="32"/>
              </w:rPr>
              <w:t xml:space="preserve"> 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که منجر به احساس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 سوزش گلو یا احساس جسم خارجی در گلو </w:t>
            </w:r>
            <w:r w:rsidR="00B021E4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،</w:t>
            </w:r>
            <w:r w:rsidR="00B021E4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 احساس تنگی نفس ، سرفه ، گرفتگی صدا ،گرفتگی حنجره </w:t>
            </w:r>
          </w:p>
          <w:p w14:paraId="4A05C441" w14:textId="5F332DE0" w:rsidR="0083438D" w:rsidRPr="00C04981" w:rsidRDefault="00B32001" w:rsidP="00B32001">
            <w:pPr>
              <w:bidi/>
              <w:ind w:right="284"/>
              <w:jc w:val="mediumKashida"/>
              <w:rPr>
                <w:rFonts w:cs="B Titr"/>
                <w:b/>
                <w:bCs/>
                <w:spacing w:val="-18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 </w:t>
            </w:r>
            <w:r w:rsidR="00F11792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به ندرت آسیب شدید مری که نیاز به بستری و درمان دارد </w:t>
            </w:r>
            <w:r w:rsidR="0083438D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  <w:lang w:bidi="fa-IR"/>
              </w:rPr>
              <w:t>.</w:t>
            </w:r>
          </w:p>
          <w:p w14:paraId="382CD037" w14:textId="36A4A4C3" w:rsidR="00F11792" w:rsidRPr="00C04981" w:rsidRDefault="00F11792" w:rsidP="00F11792">
            <w:pPr>
              <w:bidi/>
              <w:ind w:right="284"/>
              <w:jc w:val="mediumKashida"/>
              <w:rPr>
                <w:rFonts w:cs="B Titr"/>
                <w:b/>
                <w:bCs/>
                <w:spacing w:val="-18"/>
                <w:sz w:val="32"/>
                <w:szCs w:val="32"/>
                <w:rtl/>
              </w:rPr>
            </w:pPr>
            <w:r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نامنظمی ضربان قلب و ندرتا" ایست قلبی که نیاز به بستری و درمان دارد</w:t>
            </w:r>
            <w:r w:rsidR="00B3200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.</w:t>
            </w:r>
            <w:r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 </w:t>
            </w:r>
          </w:p>
          <w:p w14:paraId="71EE0CC1" w14:textId="56E1A778" w:rsidR="00F11792" w:rsidRDefault="00F11792" w:rsidP="00F11792">
            <w:pPr>
              <w:bidi/>
              <w:ind w:right="284"/>
              <w:jc w:val="mediumKashida"/>
              <w:rPr>
                <w:rFonts w:cs="B Titr"/>
                <w:b/>
                <w:bCs/>
                <w:spacing w:val="-18"/>
                <w:sz w:val="32"/>
                <w:szCs w:val="32"/>
                <w:rtl/>
              </w:rPr>
            </w:pPr>
            <w:r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ندرتا"نارسایی تنفسی که نیاز به بستری و درمان دارد </w:t>
            </w:r>
            <w:r w:rsidR="00B3200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.</w:t>
            </w:r>
          </w:p>
          <w:p w14:paraId="284E3F28" w14:textId="18AEF6D7" w:rsidR="00F11792" w:rsidRDefault="00B32001" w:rsidP="00B32001">
            <w:pPr>
              <w:bidi/>
              <w:ind w:right="284"/>
              <w:jc w:val="mediumKashida"/>
              <w:rPr>
                <w:rFonts w:cs="B Titr"/>
                <w:b/>
                <w:bCs/>
                <w:spacing w:val="-18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عوارض احتمالی 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 xml:space="preserve">استرس اکو یا  </w:t>
            </w:r>
            <w:r>
              <w:rPr>
                <w:rFonts w:cs="B Titr"/>
                <w:b/>
                <w:bCs/>
                <w:spacing w:val="-18"/>
                <w:sz w:val="32"/>
                <w:szCs w:val="32"/>
              </w:rPr>
              <w:t xml:space="preserve">DSE 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  <w:lang w:bidi="fa-IR"/>
              </w:rPr>
              <w:t xml:space="preserve">: </w:t>
            </w:r>
            <w:r w:rsidR="00F11792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درد سینه ،تپش قلب ،سردرد ،تنگی نفس ،گزگز و مورمور شدن انگشتان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،</w:t>
            </w:r>
            <w:r w:rsidR="00F11792" w:rsidRPr="00C04981"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به ندرت حمله قلبی  که نیاز به بستری و درمان دارد</w:t>
            </w:r>
            <w:r>
              <w:rPr>
                <w:rFonts w:cs="B Titr" w:hint="cs"/>
                <w:b/>
                <w:bCs/>
                <w:spacing w:val="-18"/>
                <w:sz w:val="32"/>
                <w:szCs w:val="32"/>
                <w:rtl/>
              </w:rPr>
              <w:t>.</w:t>
            </w:r>
          </w:p>
          <w:p w14:paraId="595B4892" w14:textId="77777777" w:rsidR="002C3025" w:rsidRDefault="002C3025" w:rsidP="002C3025">
            <w:pPr>
              <w:bidi/>
              <w:ind w:right="284"/>
              <w:jc w:val="mediumKashida"/>
              <w:rPr>
                <w:rFonts w:cs="B Titr"/>
                <w:b/>
                <w:bCs/>
                <w:sz w:val="32"/>
                <w:szCs w:val="32"/>
              </w:rPr>
            </w:pPr>
          </w:p>
          <w:p w14:paraId="6D8EFE86" w14:textId="638D8A26" w:rsidR="002C3025" w:rsidRDefault="002C3025" w:rsidP="008B0DBA">
            <w:pPr>
              <w:bidi/>
              <w:ind w:right="284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C302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فانیان سوپروایزر آموزش سلامت و مسئول حقوق گیرنده خدمت</w:t>
            </w:r>
            <w:r w:rsidR="008B0DB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،بهار1403</w:t>
            </w:r>
          </w:p>
          <w:p w14:paraId="7B0FE792" w14:textId="2E3FAF02" w:rsidR="002C3025" w:rsidRPr="002C3025" w:rsidRDefault="002C3025" w:rsidP="002C3025">
            <w:pPr>
              <w:bidi/>
              <w:ind w:right="284"/>
              <w:jc w:val="center"/>
              <w:rPr>
                <w:rFonts w:cs="B Titr"/>
                <w:b/>
                <w:bCs/>
                <w:spacing w:val="-18"/>
                <w:sz w:val="24"/>
                <w:szCs w:val="24"/>
                <w:rtl/>
                <w:lang w:bidi="fa-IR"/>
              </w:rPr>
            </w:pPr>
          </w:p>
        </w:tc>
      </w:tr>
    </w:tbl>
    <w:p w14:paraId="026A6A06" w14:textId="77777777" w:rsidR="00F11792" w:rsidRDefault="00F11792" w:rsidP="00F11792">
      <w:pPr>
        <w:bidi/>
        <w:ind w:left="282" w:right="284"/>
        <w:jc w:val="mediumKashida"/>
        <w:rPr>
          <w:rFonts w:cs="Nazanin"/>
          <w:b/>
          <w:bCs/>
          <w:sz w:val="24"/>
          <w:szCs w:val="24"/>
        </w:rPr>
      </w:pPr>
    </w:p>
    <w:p w14:paraId="5E34D853" w14:textId="77777777" w:rsidR="00F11792" w:rsidRDefault="00F11792" w:rsidP="00F11792">
      <w:pPr>
        <w:bidi/>
        <w:ind w:left="282" w:right="284"/>
        <w:jc w:val="mediumKashida"/>
        <w:rPr>
          <w:rFonts w:cs="Nazanin"/>
          <w:b/>
          <w:bCs/>
          <w:sz w:val="24"/>
          <w:szCs w:val="24"/>
        </w:rPr>
      </w:pPr>
    </w:p>
    <w:p w14:paraId="2C5BE044" w14:textId="758D75E6" w:rsidR="00F11792" w:rsidRDefault="00F11792" w:rsidP="00F11792">
      <w:pPr>
        <w:bidi/>
        <w:ind w:left="282" w:right="284"/>
        <w:jc w:val="mediumKashida"/>
        <w:rPr>
          <w:rFonts w:cs="Nazanin"/>
          <w:b/>
          <w:bCs/>
          <w:sz w:val="24"/>
          <w:szCs w:val="24"/>
        </w:rPr>
      </w:pPr>
    </w:p>
    <w:p w14:paraId="5BB74AB2" w14:textId="47C61E8B" w:rsidR="00F11792" w:rsidRDefault="00F11792" w:rsidP="00F11792">
      <w:pPr>
        <w:bidi/>
        <w:ind w:left="282" w:right="284"/>
        <w:jc w:val="mediumKashida"/>
        <w:rPr>
          <w:rFonts w:cs="Nazanin"/>
          <w:b/>
          <w:bCs/>
          <w:sz w:val="24"/>
          <w:szCs w:val="24"/>
          <w:rtl/>
        </w:rPr>
      </w:pPr>
    </w:p>
    <w:p w14:paraId="51D20A2C" w14:textId="77777777" w:rsidR="00B853BD" w:rsidRDefault="00B853BD" w:rsidP="00B853BD">
      <w:pPr>
        <w:bidi/>
        <w:ind w:left="282" w:right="284"/>
        <w:jc w:val="mediumKashida"/>
        <w:rPr>
          <w:rFonts w:cs="Nazanin"/>
          <w:b/>
          <w:bCs/>
          <w:sz w:val="24"/>
          <w:szCs w:val="24"/>
        </w:rPr>
      </w:pPr>
    </w:p>
    <w:p w14:paraId="227DD17E" w14:textId="5C350253" w:rsidR="00AC7DC9" w:rsidRDefault="00AC7DC9" w:rsidP="00AC7DC9">
      <w:pPr>
        <w:bidi/>
        <w:ind w:left="282" w:right="284"/>
        <w:jc w:val="center"/>
        <w:rPr>
          <w:rFonts w:cs="Nazanin"/>
          <w:b/>
          <w:bCs/>
          <w:sz w:val="28"/>
          <w:szCs w:val="28"/>
          <w:rtl/>
        </w:rPr>
      </w:pPr>
    </w:p>
    <w:sectPr w:rsidR="00AC7DC9" w:rsidSect="0014286F">
      <w:pgSz w:w="11907" w:h="16840" w:code="9"/>
      <w:pgMar w:top="851" w:right="851" w:bottom="851" w:left="851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C42"/>
      </v:shape>
    </w:pict>
  </w:numPicBullet>
  <w:abstractNum w:abstractNumId="0" w15:restartNumberingAfterBreak="0">
    <w:nsid w:val="1E085BD7"/>
    <w:multiLevelType w:val="hybridMultilevel"/>
    <w:tmpl w:val="4240ED24"/>
    <w:lvl w:ilvl="0" w:tplc="04090009">
      <w:start w:val="1"/>
      <w:numFmt w:val="bullet"/>
      <w:lvlText w:val=""/>
      <w:lvlJc w:val="left"/>
      <w:pPr>
        <w:ind w:left="10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67DE0386"/>
    <w:multiLevelType w:val="hybridMultilevel"/>
    <w:tmpl w:val="99FE33C0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6F"/>
    <w:rsid w:val="00035791"/>
    <w:rsid w:val="00035CF9"/>
    <w:rsid w:val="00044D09"/>
    <w:rsid w:val="000756F3"/>
    <w:rsid w:val="000846A0"/>
    <w:rsid w:val="0014286F"/>
    <w:rsid w:val="00161F7F"/>
    <w:rsid w:val="001B31BD"/>
    <w:rsid w:val="001E6C03"/>
    <w:rsid w:val="002023B0"/>
    <w:rsid w:val="00276576"/>
    <w:rsid w:val="00287357"/>
    <w:rsid w:val="002A2882"/>
    <w:rsid w:val="002A62AD"/>
    <w:rsid w:val="002B0DD6"/>
    <w:rsid w:val="002C3025"/>
    <w:rsid w:val="002C7549"/>
    <w:rsid w:val="002D0D38"/>
    <w:rsid w:val="002E2DA2"/>
    <w:rsid w:val="00302662"/>
    <w:rsid w:val="00321C79"/>
    <w:rsid w:val="00375BED"/>
    <w:rsid w:val="003C472E"/>
    <w:rsid w:val="003F3D9D"/>
    <w:rsid w:val="00477B18"/>
    <w:rsid w:val="00487239"/>
    <w:rsid w:val="004C37B7"/>
    <w:rsid w:val="004E0DD5"/>
    <w:rsid w:val="004F4DC6"/>
    <w:rsid w:val="004F5BBB"/>
    <w:rsid w:val="00530D0C"/>
    <w:rsid w:val="005A1EE0"/>
    <w:rsid w:val="005D6087"/>
    <w:rsid w:val="0066371D"/>
    <w:rsid w:val="006D6A5F"/>
    <w:rsid w:val="006E272D"/>
    <w:rsid w:val="006F1C1B"/>
    <w:rsid w:val="00732624"/>
    <w:rsid w:val="007434A7"/>
    <w:rsid w:val="00755581"/>
    <w:rsid w:val="0076076A"/>
    <w:rsid w:val="007C715B"/>
    <w:rsid w:val="007D555E"/>
    <w:rsid w:val="00813195"/>
    <w:rsid w:val="0083438D"/>
    <w:rsid w:val="00860414"/>
    <w:rsid w:val="008B0DBA"/>
    <w:rsid w:val="00913666"/>
    <w:rsid w:val="00936BAA"/>
    <w:rsid w:val="00954166"/>
    <w:rsid w:val="009637DE"/>
    <w:rsid w:val="00964FE6"/>
    <w:rsid w:val="00985678"/>
    <w:rsid w:val="009A7DC4"/>
    <w:rsid w:val="009B074D"/>
    <w:rsid w:val="00A658E0"/>
    <w:rsid w:val="00A6712C"/>
    <w:rsid w:val="00AC7DC9"/>
    <w:rsid w:val="00AD2372"/>
    <w:rsid w:val="00B00B26"/>
    <w:rsid w:val="00B021E4"/>
    <w:rsid w:val="00B26361"/>
    <w:rsid w:val="00B32001"/>
    <w:rsid w:val="00B6680D"/>
    <w:rsid w:val="00B853BD"/>
    <w:rsid w:val="00C04981"/>
    <w:rsid w:val="00C521E6"/>
    <w:rsid w:val="00C53E18"/>
    <w:rsid w:val="00CB59E5"/>
    <w:rsid w:val="00CF6020"/>
    <w:rsid w:val="00D924D4"/>
    <w:rsid w:val="00E42522"/>
    <w:rsid w:val="00E52614"/>
    <w:rsid w:val="00ED04D4"/>
    <w:rsid w:val="00EE6ADD"/>
    <w:rsid w:val="00F0583C"/>
    <w:rsid w:val="00F11792"/>
    <w:rsid w:val="00F210CD"/>
    <w:rsid w:val="00F61BB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B27"/>
  <w15:chartTrackingRefBased/>
  <w15:docId w15:val="{FF0E8502-2087-4986-98E8-94741AB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9</cp:revision>
  <cp:lastPrinted>2023-08-22T07:11:00Z</cp:lastPrinted>
  <dcterms:created xsi:type="dcterms:W3CDTF">2023-07-04T13:32:00Z</dcterms:created>
  <dcterms:modified xsi:type="dcterms:W3CDTF">2024-06-15T07:54:00Z</dcterms:modified>
</cp:coreProperties>
</file>